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11" w:type="pct"/>
        <w:tblLook w:val="04A0" w:firstRow="1" w:lastRow="0" w:firstColumn="1" w:lastColumn="0" w:noHBand="0" w:noVBand="1"/>
      </w:tblPr>
      <w:tblGrid>
        <w:gridCol w:w="2043"/>
        <w:gridCol w:w="4316"/>
        <w:gridCol w:w="1696"/>
        <w:gridCol w:w="23"/>
        <w:gridCol w:w="2402"/>
      </w:tblGrid>
      <w:tr w:rsidR="0049515F" w:rsidRPr="005630CA" w:rsidTr="00CB0DEB">
        <w:trPr>
          <w:trHeight w:val="398"/>
        </w:trPr>
        <w:tc>
          <w:tcPr>
            <w:tcW w:w="3843" w:type="pct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  <w:vAlign w:val="bottom"/>
          </w:tcPr>
          <w:p w:rsidR="0049515F" w:rsidRPr="00D019F8" w:rsidRDefault="0049515F" w:rsidP="00560B03">
            <w:pPr>
              <w:pStyle w:val="NoSpacing"/>
              <w:ind w:firstLine="720"/>
              <w:jc w:val="center"/>
              <w:rPr>
                <w:rFonts w:asciiTheme="minorBidi" w:hAnsiTheme="minorBidi"/>
                <w:b/>
                <w:bCs/>
                <w:color w:val="FFFFFF" w:themeColor="background1"/>
                <w:cs/>
              </w:rPr>
            </w:pPr>
            <w:r w:rsidRPr="00D019F8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แบบสมาชิก</w:t>
            </w:r>
            <w:r w:rsidR="003E2138" w:rsidRPr="00D019F8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แจ้งเปลี่ยน</w:t>
            </w:r>
            <w:r w:rsidR="00560B03" w:rsidRPr="00D019F8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แผน</w:t>
            </w:r>
            <w:r w:rsidR="003E2138" w:rsidRPr="00D019F8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การลง</w:t>
            </w:r>
            <w:r w:rsidRPr="00D019F8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ทุน</w:t>
            </w:r>
          </w:p>
        </w:tc>
        <w:tc>
          <w:tcPr>
            <w:tcW w:w="1157" w:type="pct"/>
            <w:gridSpan w:val="2"/>
            <w:vAlign w:val="bottom"/>
          </w:tcPr>
          <w:p w:rsidR="0049515F" w:rsidRPr="00D019F8" w:rsidRDefault="00C023CB" w:rsidP="00C023CB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 w:rsidRPr="00D019F8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วันที่</w:t>
            </w:r>
            <w:r w:rsidR="00817108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D019F8" w:rsidRPr="005630CA" w:rsidTr="00CB0DEB">
        <w:trPr>
          <w:trHeight w:val="39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19F8" w:rsidRPr="00D019F8" w:rsidRDefault="00D019F8" w:rsidP="00817108">
            <w:pPr>
              <w:pStyle w:val="NoSpacing"/>
              <w:ind w:right="-42"/>
              <w:rPr>
                <w:rFonts w:asciiTheme="minorBidi" w:eastAsia="Arial Unicode MS" w:hAnsiTheme="minorBidi"/>
                <w:b/>
                <w:bCs/>
                <w:sz w:val="28"/>
              </w:rPr>
            </w:pPr>
            <w:r w:rsidRPr="00D019F8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กองทุนสำรองเลี้ยงชีพ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19F8" w:rsidRPr="00D019F8" w:rsidRDefault="0085052E" w:rsidP="00817108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</w:rPr>
            </w:pPr>
            <w:r w:rsidRPr="0085052E">
              <w:rPr>
                <w:rFonts w:asciiTheme="minorBidi" w:eastAsia="Arial Unicode MS" w:hAnsiTheme="minorBidi" w:cs="Cordia New"/>
                <w:b/>
                <w:bCs/>
                <w:sz w:val="28"/>
                <w:cs/>
              </w:rPr>
              <w:t>เค มาสเตอร์ พูล ฟันด์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F8" w:rsidRPr="00D019F8" w:rsidRDefault="00817108" w:rsidP="002B7EC0">
            <w:pPr>
              <w:pStyle w:val="NoSpacing"/>
              <w:jc w:val="both"/>
              <w:rPr>
                <w:rFonts w:asciiTheme="minorBidi" w:eastAsia="Arial Unicode MS" w:hAnsiTheme="minorBidi"/>
                <w:b/>
                <w:bCs/>
                <w:sz w:val="28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ซึ่งจดทะเบีย</w:t>
            </w:r>
            <w:r w:rsidR="00D019F8" w:rsidRPr="00D019F8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แล้ว</w:t>
            </w:r>
          </w:p>
        </w:tc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:rsidR="00D019F8" w:rsidRPr="00D019F8" w:rsidRDefault="00D019F8" w:rsidP="00C023CB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</w:rPr>
            </w:pPr>
            <w:r w:rsidRPr="00D019F8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รหัสกองทุน</w:t>
            </w:r>
            <w:r w:rsidR="0085052E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</w:t>
            </w:r>
            <w:r w:rsidR="0085052E">
              <w:rPr>
                <w:rFonts w:asciiTheme="minorBidi" w:eastAsia="Arial Unicode MS" w:hAnsiTheme="minorBidi"/>
                <w:b/>
                <w:bCs/>
                <w:sz w:val="28"/>
              </w:rPr>
              <w:t>PF0103</w:t>
            </w:r>
          </w:p>
        </w:tc>
      </w:tr>
      <w:tr w:rsidR="00D019F8" w:rsidRPr="005630CA" w:rsidTr="00CB0DEB">
        <w:trPr>
          <w:trHeight w:val="41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19F8" w:rsidRPr="00D019F8" w:rsidRDefault="00271FB1" w:rsidP="00006B70">
            <w:pPr>
              <w:pStyle w:val="NoSpacing"/>
              <w:jc w:val="right"/>
              <w:rPr>
                <w:rFonts w:asciiTheme="minorBidi" w:eastAsia="Arial Unicode MS" w:hAnsiTheme="minorBidi"/>
                <w:b/>
                <w:bCs/>
                <w:sz w:val="28"/>
              </w:rPr>
            </w:pPr>
            <w:r>
              <w:rPr>
                <w:rFonts w:ascii="Cordia New" w:eastAsia="Arial Unicode MS" w:hAnsi="Cordia New"/>
                <w:b/>
                <w:bCs/>
                <w:sz w:val="28"/>
                <w:cs/>
              </w:rPr>
              <w:t>เฉพาะส่วนนายจ้าง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19F8" w:rsidRPr="00D019F8" w:rsidRDefault="00265E11" w:rsidP="00006B70">
            <w:pPr>
              <w:pStyle w:val="NoSpacing"/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9F8" w:rsidRPr="00D019F8" w:rsidRDefault="00D019F8" w:rsidP="00006B70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</w:rPr>
            </w:pPr>
          </w:p>
        </w:tc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:rsidR="00D019F8" w:rsidRPr="00D019F8" w:rsidRDefault="00D019F8" w:rsidP="00C023CB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 w:rsidRPr="00D019F8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 xml:space="preserve">เลขที่นายจ้าง </w:t>
            </w:r>
            <w:r w:rsidR="00265E11">
              <w:rPr>
                <w:rFonts w:asciiTheme="minorBidi" w:eastAsia="Arial Unicode MS" w:hAnsiTheme="minorBidi"/>
                <w:b/>
                <w:bCs/>
                <w:sz w:val="28"/>
              </w:rPr>
              <w:t>4863</w:t>
            </w: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043"/>
      </w:tblGrid>
      <w:tr w:rsidR="00CB0DEB" w:rsidRPr="005630CA" w:rsidTr="00560770">
        <w:trPr>
          <w:trHeight w:val="10330"/>
        </w:trPr>
        <w:tc>
          <w:tcPr>
            <w:tcW w:w="0" w:type="auto"/>
            <w:gridSpan w:val="2"/>
            <w:shd w:val="clear" w:color="auto" w:fill="auto"/>
          </w:tcPr>
          <w:p w:rsidR="00CB0DEB" w:rsidRPr="00560770" w:rsidRDefault="00CB0DEB" w:rsidP="00CB0DEB">
            <w:pPr>
              <w:pStyle w:val="NoSpacing"/>
              <w:rPr>
                <w:rFonts w:asciiTheme="minorBidi" w:hAnsiTheme="minorBidi"/>
                <w:sz w:val="28"/>
              </w:rPr>
            </w:pPr>
            <w:r w:rsidRPr="00F125E3">
              <w:rPr>
                <w:rFonts w:asciiTheme="minorBidi" w:hAnsiTheme="minorBidi"/>
                <w:sz w:val="24"/>
                <w:szCs w:val="24"/>
                <w:cs/>
              </w:rPr>
              <w:tab/>
            </w:r>
            <w:r w:rsidRPr="00560770">
              <w:rPr>
                <w:rFonts w:asciiTheme="minorBidi" w:hAnsiTheme="minorBidi"/>
                <w:sz w:val="28"/>
                <w:cs/>
              </w:rPr>
              <w:t xml:space="preserve">ข้าพเจ้า (นาย/นาง/นางสาว/อื่นๆ ระบุ...............) ชื่อ........................................ นามสกุล ........................................รหัสสมาชิก ................................. เลขประจำตัวประชาชน......................................... แผนก..................................มีความประสงค์ที่จะ  </w:t>
            </w:r>
            <w:r w:rsidRPr="00560770">
              <w:rPr>
                <w:rFonts w:asciiTheme="minorBidi" w:hAnsiTheme="minorBidi"/>
                <w:b/>
                <w:bCs/>
                <w:sz w:val="28"/>
                <w:u w:val="thick"/>
                <w:cs/>
              </w:rPr>
              <w:t>ขอแจ้งเปลี่ยนแปลงแผนการลงทุน</w:t>
            </w:r>
            <w:r w:rsidRPr="00560770">
              <w:rPr>
                <w:rFonts w:asciiTheme="minorBidi" w:hAnsiTheme="minorBidi"/>
                <w:sz w:val="28"/>
                <w:cs/>
              </w:rPr>
              <w:t xml:space="preserve">  โดยให้มีผลบังคับตั้งแต่เดือน............................ พ.ศ. ....................   เป็นต้นไป ดังนี้</w:t>
            </w:r>
          </w:p>
          <w:p w:rsidR="00560770" w:rsidRPr="006D52BC" w:rsidRDefault="00560770" w:rsidP="00CB0DEB">
            <w:pPr>
              <w:pStyle w:val="NoSpacing"/>
              <w:rPr>
                <w:rFonts w:asciiTheme="minorBidi" w:hAnsiTheme="minorBidi"/>
                <w:sz w:val="16"/>
                <w:szCs w:val="16"/>
              </w:rPr>
            </w:pPr>
          </w:p>
          <w:p w:rsidR="00CB0DEB" w:rsidRPr="00560770" w:rsidRDefault="00F671F9" w:rsidP="00CB0DE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ab/>
            </w:r>
            <w:r w:rsidR="00CB0DEB" w:rsidRPr="00560770">
              <w:rPr>
                <w:rFonts w:asciiTheme="minorBidi" w:hAnsiTheme="minorBidi"/>
                <w:sz w:val="28"/>
                <w:cs/>
              </w:rPr>
              <w:t>ข้าพเจ้าประสงค์ให้นำเงินกองทุนที่มี</w:t>
            </w:r>
            <w:r w:rsidR="00CB0DEB" w:rsidRPr="00560770">
              <w:rPr>
                <w:rFonts w:asciiTheme="minorBidi" w:hAnsiTheme="minorBidi"/>
                <w:b/>
                <w:bCs/>
                <w:sz w:val="28"/>
                <w:cs/>
              </w:rPr>
              <w:t>อยู่</w:t>
            </w:r>
            <w:r w:rsidR="00CB0DEB" w:rsidRPr="00560770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690197">
              <w:rPr>
                <w:rFonts w:asciiTheme="minorBidi" w:hAnsiTheme="minorBidi" w:hint="cs"/>
                <w:sz w:val="28"/>
                <w:cs/>
              </w:rPr>
              <w:t xml:space="preserve">และที่จะนำส่งต่อไป </w:t>
            </w:r>
            <w:r w:rsidR="00CB0DEB" w:rsidRPr="00560770">
              <w:rPr>
                <w:rFonts w:asciiTheme="minorBidi" w:hAnsiTheme="minorBidi"/>
                <w:sz w:val="28"/>
                <w:cs/>
              </w:rPr>
              <w:t xml:space="preserve">ลงทุนตามแผนการลงทุน ดังนี้ (โปรดทำเครื่องหมาย  </w:t>
            </w:r>
            <w:r w:rsidR="00CB0DEB" w:rsidRPr="00560770">
              <w:rPr>
                <w:rFonts w:asciiTheme="minorBidi" w:hAnsiTheme="minorBidi"/>
                <w:sz w:val="28"/>
              </w:rPr>
              <w:sym w:font="Wingdings" w:char="F0FC"/>
            </w:r>
            <w:r w:rsidR="00CB0DEB" w:rsidRPr="00560770">
              <w:rPr>
                <w:rFonts w:asciiTheme="minorBidi" w:hAnsiTheme="minorBidi"/>
                <w:sz w:val="28"/>
                <w:cs/>
              </w:rPr>
              <w:t xml:space="preserve">  ใน  </w:t>
            </w:r>
            <w:sdt>
              <w:sdtPr>
                <w:rPr>
                  <w:rFonts w:asciiTheme="minorBidi" w:hAnsiTheme="minorBidi"/>
                  <w:sz w:val="28"/>
                  <w:cs/>
                </w:rPr>
                <w:id w:val="-443993922"/>
              </w:sdtPr>
              <w:sdtEndPr/>
              <w:sdtContent>
                <w:r w:rsidR="00CB0DEB" w:rsidRPr="00560770">
                  <w:rPr>
                    <w:rFonts w:ascii="MS Mincho" w:eastAsia="MS Mincho" w:hAnsi="MS Mincho" w:cs="Angsana New" w:hint="eastAsia"/>
                    <w:sz w:val="28"/>
                    <w:cs/>
                  </w:rPr>
                  <w:t>☐</w:t>
                </w:r>
              </w:sdtContent>
            </w:sdt>
            <w:r w:rsidR="00CB0DEB" w:rsidRPr="00560770">
              <w:rPr>
                <w:rFonts w:asciiTheme="minorBidi" w:hAnsiTheme="minorBidi"/>
                <w:sz w:val="28"/>
                <w:cs/>
              </w:rPr>
              <w:t xml:space="preserve"> เพื่อเลือกรูปแบบใดรูปแบบหนึ่ง)</w:t>
            </w:r>
            <w:r w:rsidR="00CB0DEB" w:rsidRPr="00560770"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  <w:p w:rsidR="00560770" w:rsidRPr="006D52BC" w:rsidRDefault="00FA70D1" w:rsidP="00690197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          </w:t>
            </w:r>
          </w:p>
          <w:tbl>
            <w:tblPr>
              <w:tblStyle w:val="TableGrid"/>
              <w:tblW w:w="10363" w:type="dxa"/>
              <w:tblInd w:w="5" w:type="dxa"/>
              <w:tblLook w:val="04A0" w:firstRow="1" w:lastRow="0" w:firstColumn="1" w:lastColumn="0" w:noHBand="0" w:noVBand="1"/>
            </w:tblPr>
            <w:tblGrid>
              <w:gridCol w:w="985"/>
              <w:gridCol w:w="6381"/>
              <w:gridCol w:w="2997"/>
            </w:tblGrid>
            <w:tr w:rsidR="00467006" w:rsidTr="0085052E">
              <w:tc>
                <w:tcPr>
                  <w:tcW w:w="985" w:type="dxa"/>
                  <w:tcBorders>
                    <w:top w:val="nil"/>
                    <w:left w:val="nil"/>
                  </w:tcBorders>
                </w:tcPr>
                <w:p w:rsidR="00467006" w:rsidRDefault="00467006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7006" w:rsidRDefault="00467006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ชื่อแผนการลงทุน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7006" w:rsidRDefault="00467006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สัดส่วนการลงทุน (</w:t>
                  </w:r>
                  <w:r>
                    <w:rPr>
                      <w:rFonts w:asciiTheme="minorBidi" w:hAnsiTheme="minorBidi" w:cs="Cordia New"/>
                      <w:sz w:val="24"/>
                      <w:szCs w:val="24"/>
                      <w:cs/>
                    </w:rPr>
                    <w:t>%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ที่นำไปลงทุน)</w:t>
                  </w:r>
                </w:p>
              </w:tc>
            </w:tr>
            <w:tr w:rsidR="00467006" w:rsidTr="0085052E">
              <w:tc>
                <w:tcPr>
                  <w:tcW w:w="985" w:type="dxa"/>
                </w:tcPr>
                <w:p w:rsidR="00467006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179403777"/>
                    </w:sdtPr>
                    <w:sdtEndPr/>
                    <w:sdtContent>
                      <w:r w:rsidR="00467006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2B4669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2B4669">
                    <w:rPr>
                      <w:rFonts w:asciiTheme="minorBidi" w:hAnsiTheme="min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7006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ตราสารหนี้ระยะสั้นภาครัฐ สถาบันการเงิน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7006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</w:p>
              </w:tc>
            </w:tr>
            <w:tr w:rsidR="00467006" w:rsidTr="0085052E">
              <w:tc>
                <w:tcPr>
                  <w:tcW w:w="985" w:type="dxa"/>
                </w:tcPr>
                <w:p w:rsidR="00467006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1331018338"/>
                    </w:sdtPr>
                    <w:sdtEndPr/>
                    <w:sdtContent>
                      <w:r w:rsidR="00467006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2B4669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2B4669">
                    <w:rPr>
                      <w:rFonts w:asciiTheme="minorBidi" w:hAnsiTheme="min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7006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7006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</w:p>
              </w:tc>
            </w:tr>
            <w:tr w:rsidR="00460F9B" w:rsidTr="0085052E">
              <w:tc>
                <w:tcPr>
                  <w:tcW w:w="985" w:type="dxa"/>
                </w:tcPr>
                <w:p w:rsidR="00460F9B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409124849"/>
                    </w:sdtPr>
                    <w:sdtEndPr/>
                    <w:sdtContent>
                      <w:r w:rsidR="00460F9B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460F9B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460F9B">
                    <w:rPr>
                      <w:rFonts w:asciiTheme="minorBidi" w:hAnsiTheme="min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0F9B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ผสม หุ้นไม่เกินร้อยละ 10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0F9B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</w:p>
              </w:tc>
            </w:tr>
            <w:tr w:rsidR="00460F9B" w:rsidTr="0085052E">
              <w:tc>
                <w:tcPr>
                  <w:tcW w:w="985" w:type="dxa"/>
                </w:tcPr>
                <w:p w:rsidR="00460F9B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-214658825"/>
                    </w:sdtPr>
                    <w:sdtEndPr/>
                    <w:sdtContent>
                      <w:r w:rsidR="00460F9B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460F9B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460F9B">
                    <w:rPr>
                      <w:rFonts w:asciiTheme="minorBidi" w:hAnsiTheme="min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0F9B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ผสม หุ้นไม่เกินร้อยละ 25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0F9B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</w:p>
              </w:tc>
            </w:tr>
            <w:tr w:rsidR="00460F9B" w:rsidTr="0085052E">
              <w:tc>
                <w:tcPr>
                  <w:tcW w:w="985" w:type="dxa"/>
                </w:tcPr>
                <w:p w:rsidR="00460F9B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-1152904430"/>
                    </w:sdtPr>
                    <w:sdtEndPr/>
                    <w:sdtContent>
                      <w:r w:rsidR="00460F9B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460F9B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460F9B">
                    <w:rPr>
                      <w:rFonts w:asciiTheme="minorBidi" w:hAnsiTheme="min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0F9B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ผสม หุ้นและ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FIF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ไม่เกินร้อยละ 25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0F9B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</w:p>
              </w:tc>
            </w:tr>
            <w:tr w:rsidR="00460F9B" w:rsidTr="0085052E">
              <w:tc>
                <w:tcPr>
                  <w:tcW w:w="985" w:type="dxa"/>
                </w:tcPr>
                <w:p w:rsidR="00460F9B" w:rsidRDefault="00416D05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Bidi" w:hAnsiTheme="minorBidi"/>
                        <w:sz w:val="24"/>
                        <w:szCs w:val="24"/>
                      </w:rPr>
                      <w:id w:val="-657003661"/>
                    </w:sdtPr>
                    <w:sdtEndPr/>
                    <w:sdtContent>
                      <w:r w:rsidR="00460F9B">
                        <w:rPr>
                          <w:rFonts w:ascii="MS Gothic" w:eastAsia="MS Gothic" w:hAnsiTheme="minorBidi" w:cs="Angsana New" w:hint="eastAsia"/>
                          <w:sz w:val="24"/>
                          <w:szCs w:val="24"/>
                          <w:cs/>
                        </w:rPr>
                        <w:t>☐</w:t>
                      </w:r>
                    </w:sdtContent>
                  </w:sdt>
                  <w:r w:rsidR="00460F9B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 xml:space="preserve"> แผน </w:t>
                  </w:r>
                  <w:r w:rsidR="00460F9B">
                    <w:rPr>
                      <w:rFonts w:asciiTheme="minorBidi" w:hAnsiTheme="min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81" w:type="dxa"/>
                  <w:tcBorders>
                    <w:right w:val="single" w:sz="4" w:space="0" w:color="auto"/>
                  </w:tcBorders>
                </w:tcPr>
                <w:p w:rsidR="00460F9B" w:rsidRDefault="00E422B1" w:rsidP="00265E11">
                  <w:pPr>
                    <w:framePr w:hSpace="180" w:wrap="around" w:vAnchor="text" w:hAnchor="margin" w:y="132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ตราสารหนี้ 60</w:t>
                  </w:r>
                  <w:r>
                    <w:rPr>
                      <w:rFonts w:asciiTheme="minorBidi" w:hAnsiTheme="minorBidi" w:cs="Cordia New"/>
                      <w:sz w:val="24"/>
                      <w:szCs w:val="24"/>
                      <w:cs/>
                    </w:rPr>
                    <w:t xml:space="preserve">% : </w:t>
                  </w:r>
                  <w:r w:rsidR="00E648D3"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ตราสารทุ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น 40</w:t>
                  </w:r>
                  <w:r>
                    <w:rPr>
                      <w:rFonts w:asciiTheme="minorBidi" w:hAnsiTheme="minorBidi" w:cs="Cordia New"/>
                      <w:sz w:val="24"/>
                      <w:szCs w:val="24"/>
                      <w:cs/>
                    </w:rPr>
                    <w:t>%</w:t>
                  </w:r>
                </w:p>
              </w:tc>
              <w:tc>
                <w:tcPr>
                  <w:tcW w:w="2997" w:type="dxa"/>
                  <w:tcBorders>
                    <w:left w:val="single" w:sz="4" w:space="0" w:color="auto"/>
                  </w:tcBorders>
                </w:tcPr>
                <w:p w:rsidR="00460F9B" w:rsidRDefault="00265E11" w:rsidP="00265E11">
                  <w:pPr>
                    <w:framePr w:hSpace="180" w:wrap="around" w:vAnchor="text" w:hAnchor="margin" w:y="132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cs/>
                    </w:rPr>
                    <w:t>100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%</w:t>
                  </w:r>
                  <w:bookmarkStart w:id="0" w:name="_GoBack"/>
                  <w:bookmarkEnd w:id="0"/>
                </w:p>
              </w:tc>
            </w:tr>
          </w:tbl>
          <w:p w:rsidR="00560770" w:rsidRPr="006D52BC" w:rsidRDefault="00560770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16"/>
                <w:szCs w:val="16"/>
                <w:cs/>
              </w:rPr>
            </w:pPr>
          </w:p>
          <w:p w:rsidR="00467006" w:rsidRDefault="00460F9B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CA50E9" wp14:editId="3E8EE3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97155</wp:posOffset>
                      </wp:positionV>
                      <wp:extent cx="6572250" cy="1466215"/>
                      <wp:effectExtent l="0" t="0" r="0" b="63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4DE" w:rsidRPr="00560770" w:rsidRDefault="006824DE" w:rsidP="00B51F25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60770">
                                    <w:rPr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คำเตือน </w:t>
                                  </w:r>
                                  <w:r w:rsidRPr="00560770">
                                    <w:rPr>
                                      <w:rFonts w:cs="Angsana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824DE" w:rsidRPr="00560770" w:rsidRDefault="006824DE" w:rsidP="00B51F25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  <w:r w:rsidRPr="00560770">
                                    <w:rPr>
                                      <w:sz w:val="28"/>
                                      <w:cs/>
                                    </w:rPr>
                                    <w:t>กรณีที่เลือกลงทุนในนโยบายการลงทุนหรือแผนการลงทุนที่มีระดับความเสี่ยง</w:t>
                                  </w:r>
                                  <w:r w:rsidRPr="00560770">
                                    <w:rPr>
                                      <w:i/>
                                      <w:iCs/>
                                      <w:sz w:val="28"/>
                                      <w:cs/>
                                    </w:rPr>
                                    <w:t>สูงกว่า</w:t>
                                  </w:r>
                                  <w:r w:rsidRPr="00560770">
                                    <w:rPr>
                                      <w:sz w:val="28"/>
                                      <w:cs/>
                                    </w:rPr>
                                    <w:t>ระดับความเสี่ยงที่สมาชิกรับได้</w:t>
                                  </w:r>
                                  <w:r w:rsidRPr="00560770">
                                    <w:rPr>
                                      <w:rFonts w:cs="Angsana New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560770">
                                    <w:rPr>
                                      <w:sz w:val="28"/>
                                      <w:cs/>
                                    </w:rPr>
                                    <w:t xml:space="preserve">ซึ่งในบางปีอาจทำให้ผลตอบแทนมีความผันผวน จนทำให้มูลค่าเงินกองทุนที่สมาชิกได้รับไม่เป็นไปตามความคาดหวัง </w:t>
                                  </w:r>
                                </w:p>
                                <w:p w:rsidR="006824DE" w:rsidRPr="00560770" w:rsidRDefault="006824DE" w:rsidP="00B51F25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  <w:r w:rsidRPr="00560770">
                                    <w:rPr>
                                      <w:sz w:val="28"/>
                                      <w:cs/>
                                    </w:rPr>
                                    <w:t>กรณีที่เลือกลงทุนในนโยบายการลงทุนหรือแผนการลงทุนที่มีระดับความเสี่ยง</w:t>
                                  </w:r>
                                  <w:r w:rsidRPr="00560770">
                                    <w:rPr>
                                      <w:i/>
                                      <w:iCs/>
                                      <w:sz w:val="28"/>
                                      <w:cs/>
                                    </w:rPr>
                                    <w:t>ต่ำกว่า</w:t>
                                  </w:r>
                                  <w:r w:rsidRPr="00560770">
                                    <w:rPr>
                                      <w:sz w:val="28"/>
                                      <w:cs/>
                                    </w:rPr>
                                    <w:t xml:space="preserve">ระดับความเสี่ยงที่สมาชิกรับได้ อาจทำให้สมาชิกได้รับผลตอบแทนต่ำลง จนส่งผลให้มูลค่าเงินกองทุนไม่เพียงพอที่จะใช้จ่ายเมื่อยามเกษียณอายุ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.85pt;margin-top:7.65pt;width:517.5pt;height:1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">
                      <v:textbox>
                        <w:txbxContent>
                          <w:p w:rsidR="006824DE" w:rsidRPr="00560770" w:rsidRDefault="006824DE" w:rsidP="00B51F25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60770">
                              <w:rPr>
                                <w:b/>
                                <w:bCs/>
                                <w:sz w:val="28"/>
                                <w:cs/>
                              </w:rPr>
                              <w:t xml:space="preserve">คำเตือน </w:t>
                            </w:r>
                            <w:r w:rsidRPr="00560770">
                              <w:rPr>
                                <w:rFonts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824DE" w:rsidRPr="00560770" w:rsidRDefault="006824DE" w:rsidP="00B51F2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560770">
                              <w:rPr>
                                <w:sz w:val="28"/>
                                <w:cs/>
                              </w:rPr>
                              <w:t>กรณีที่เลือกลงทุนในนโยบายการลงทุนหรือแผนการลงทุนที่มีระดับความเสี่ยง</w:t>
                            </w:r>
                            <w:r w:rsidRPr="00560770">
                              <w:rPr>
                                <w:i/>
                                <w:iCs/>
                                <w:sz w:val="28"/>
                                <w:cs/>
                              </w:rPr>
                              <w:t>สูงกว่า</w:t>
                            </w:r>
                            <w:r w:rsidRPr="00560770">
                              <w:rPr>
                                <w:sz w:val="28"/>
                                <w:cs/>
                              </w:rPr>
                              <w:t>ระดับความเสี่ยงที่สมาชิกรับได้</w:t>
                            </w:r>
                            <w:r w:rsidRPr="00560770">
                              <w:rPr>
                                <w:rFonts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60770">
                              <w:rPr>
                                <w:sz w:val="28"/>
                                <w:cs/>
                              </w:rPr>
                              <w:t xml:space="preserve">ซึ่งในบางปีอาจทำให้ผลตอบแทนมีความผันผวน จนทำให้มูลค่าเงินกองทุนที่สมาชิกได้รับไม่เป็นไปตามความคาดหวัง </w:t>
                            </w:r>
                          </w:p>
                          <w:p w:rsidR="006824DE" w:rsidRPr="00560770" w:rsidRDefault="006824DE" w:rsidP="00B51F2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560770">
                              <w:rPr>
                                <w:sz w:val="28"/>
                                <w:cs/>
                              </w:rPr>
                              <w:t>กรณีที่เลือกลงทุนในนโยบายการลงทุนหรือแผนการลงทุนที่มีระดับความเสี่ยง</w:t>
                            </w:r>
                            <w:r w:rsidRPr="00560770">
                              <w:rPr>
                                <w:i/>
                                <w:iCs/>
                                <w:sz w:val="28"/>
                                <w:cs/>
                              </w:rPr>
                              <w:t>ต่ำกว่า</w:t>
                            </w:r>
                            <w:r w:rsidRPr="00560770">
                              <w:rPr>
                                <w:sz w:val="28"/>
                                <w:cs/>
                              </w:rPr>
                              <w:t xml:space="preserve">ระดับความเสี่ยงที่สมาชิกรับได้ อาจทำให้สมาชิกได้รับผลตอบแทนต่ำลง จนส่งผลให้มูลค่าเงินกองทุนไม่เพียงพอที่จะใช้จ่ายเมื่อยามเกษียณอายุ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B51F25" w:rsidRDefault="00B51F25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4"/>
                <w:szCs w:val="24"/>
              </w:rPr>
            </w:pPr>
          </w:p>
          <w:p w:rsidR="00560770" w:rsidRPr="006D52BC" w:rsidRDefault="00560770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16"/>
                <w:szCs w:val="16"/>
              </w:rPr>
            </w:pPr>
          </w:p>
          <w:p w:rsidR="00CB0DEB" w:rsidRPr="00560770" w:rsidRDefault="00CB0DEB" w:rsidP="00CB0DEB">
            <w:pPr>
              <w:pStyle w:val="NoSpacing"/>
              <w:tabs>
                <w:tab w:val="left" w:pos="3240"/>
              </w:tabs>
              <w:rPr>
                <w:rFonts w:asciiTheme="minorBidi" w:hAnsiTheme="minorBidi"/>
                <w:sz w:val="28"/>
              </w:rPr>
            </w:pPr>
            <w:r w:rsidRPr="00560770">
              <w:rPr>
                <w:rFonts w:asciiTheme="minorBidi" w:hAnsiTheme="minorBidi"/>
                <w:sz w:val="28"/>
                <w:cs/>
              </w:rPr>
              <w:t>ทั้งนี้ข้าพเจ้าได้รับทราบเงื่อนไขดังต่อไปนี้</w:t>
            </w:r>
          </w:p>
          <w:p w:rsidR="00CB0DEB" w:rsidRPr="00560770" w:rsidRDefault="00CB0DEB" w:rsidP="00CB0DE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  <w:r w:rsidRPr="00560770">
              <w:rPr>
                <w:rFonts w:asciiTheme="minorBidi" w:hAnsiTheme="minorBidi"/>
                <w:sz w:val="28"/>
                <w:cs/>
              </w:rPr>
              <w:tab/>
              <w:t>1.ข้าพเจ้ามีความเข้าใจและตระหนักถึงความเสี่ยงที่แตกต่างกันไปในแต่ละแผนการลงทุน และรับทราบถึงข้อกำหนดและการปฏิบัติในข้อบังคับกองทุน / หรือ ข้อบังคับกองทุนเฉพาะส่วนที่เกี่ยวกับกองทุนหลายแผน รวมถึงสิทธิในการเปลี่ยนแปลงแผนการลงทุน</w:t>
            </w:r>
          </w:p>
          <w:p w:rsidR="00560770" w:rsidRPr="00560770" w:rsidRDefault="00560770" w:rsidP="00CB0DE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</w:p>
          <w:p w:rsidR="0029434B" w:rsidRPr="00560770" w:rsidRDefault="00CB0DEB" w:rsidP="0029434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  <w:r w:rsidRPr="00560770">
              <w:rPr>
                <w:rFonts w:asciiTheme="minorBidi" w:hAnsiTheme="minorBidi"/>
                <w:sz w:val="28"/>
                <w:cs/>
              </w:rPr>
              <w:tab/>
            </w:r>
            <w:r w:rsidRPr="00560770">
              <w:rPr>
                <w:rFonts w:asciiTheme="minorBidi" w:hAnsiTheme="minorBidi"/>
                <w:sz w:val="28"/>
              </w:rPr>
              <w:t>2</w:t>
            </w:r>
            <w:r w:rsidRPr="00560770">
              <w:rPr>
                <w:rFonts w:asciiTheme="minorBidi" w:hAnsiTheme="minorBidi"/>
                <w:sz w:val="28"/>
                <w:cs/>
              </w:rPr>
              <w:t xml:space="preserve">.ข้าพเจ้ารับทราบว่า </w:t>
            </w:r>
            <w:r w:rsidRPr="00560770">
              <w:rPr>
                <w:rFonts w:asciiTheme="minorBidi" w:hAnsiTheme="minorBidi"/>
                <w:b/>
                <w:bCs/>
                <w:sz w:val="28"/>
                <w:cs/>
              </w:rPr>
              <w:t>การเปลี่ยนแปลงแผนการลงทุน</w:t>
            </w:r>
            <w:r w:rsidRPr="00560770">
              <w:rPr>
                <w:rFonts w:asciiTheme="minorBidi" w:hAnsiTheme="minorBidi"/>
                <w:sz w:val="28"/>
                <w:cs/>
              </w:rPr>
              <w:t xml:space="preserve"> ตามเอกสารนี้ จะสมบูรณ์ได้เมื่อได้รับการอนุมัติจากคณะกรรมการกองทุน หรือ </w:t>
            </w:r>
            <w:proofErr w:type="gramStart"/>
            <w:r w:rsidRPr="00560770">
              <w:rPr>
                <w:rFonts w:asciiTheme="minorBidi" w:hAnsiTheme="minorBidi"/>
                <w:sz w:val="28"/>
                <w:cs/>
              </w:rPr>
              <w:t>บุคคลที่คณะกรรมการกองทุนมอบหมาย  และในการเปลี่ยนแปลงแผนการลงทุน</w:t>
            </w:r>
            <w:proofErr w:type="gramEnd"/>
            <w:r w:rsidRPr="00560770">
              <w:rPr>
                <w:rFonts w:asciiTheme="minorBidi" w:hAnsiTheme="minorBidi"/>
                <w:sz w:val="28"/>
                <w:cs/>
              </w:rPr>
              <w:t xml:space="preserve"> จะมีผลบังคับใช้ได้ ต้องเป็นไปตามเงื่อนไขที่ระบุไว้ในข้อบังคับกองทุน  และ/หรือ ข้อบังคับกองทุนเฉพาะส่วนเท่านั้น</w:t>
            </w:r>
          </w:p>
          <w:p w:rsidR="00560770" w:rsidRPr="00560770" w:rsidRDefault="00560770" w:rsidP="0029434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</w:p>
          <w:p w:rsidR="0029434B" w:rsidRPr="00560770" w:rsidRDefault="0029434B" w:rsidP="0029434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  <w:r w:rsidRPr="00560770">
              <w:rPr>
                <w:rFonts w:asciiTheme="minorBidi" w:hAnsiTheme="minorBidi"/>
                <w:sz w:val="28"/>
                <w:cs/>
              </w:rPr>
              <w:t xml:space="preserve">                3.ข้าพเจ้าได้ทำแบบประเมินความเสี่ยงเพื่อความเหมาะสมในการเลือกนโยบายการลงทุน / แผนการลงทุน (แบบประเมินความเสี่ยง หรือ</w:t>
            </w:r>
            <w:r w:rsidRPr="00560770">
              <w:rPr>
                <w:rFonts w:asciiTheme="minorBidi" w:hAnsiTheme="minorBidi"/>
                <w:sz w:val="28"/>
              </w:rPr>
              <w:t>Member Risk Profile</w:t>
            </w:r>
            <w:r w:rsidRPr="00560770">
              <w:rPr>
                <w:rFonts w:asciiTheme="minorBidi" w:hAnsiTheme="minorBidi" w:cs="Cordia New"/>
                <w:sz w:val="28"/>
                <w:cs/>
              </w:rPr>
              <w:t xml:space="preserve">) </w:t>
            </w:r>
            <w:r w:rsidRPr="00560770">
              <w:rPr>
                <w:rFonts w:asciiTheme="minorBidi" w:hAnsiTheme="minorBidi"/>
                <w:sz w:val="28"/>
                <w:cs/>
              </w:rPr>
              <w:t>และได้รับคำแนะนำการลงทุนจากบริษัทจัดการโดยผ่านคณะกรรมการกองทุนตามข้อมูลที่บริษัทจัดการได้จัดเตรียมไว้ให้  ทั้งนี้ ในกรณีที่ข้าพเจ้าปฏิเสธไม่ให้ข้อมูลตามแบบประเมินความเสี่ยงดังกล่าวหรือให้ข้อมูลไม่ครบถ้วน ให้ถือว่าข้าพเจ้าไม่ประสงค์จะรับคำแนะนำการลงทุนตามข้อมูลที่บริษัทจัดการได้จัดเตรียมไว้และประสงค์จะตัดสินใจในการลงทุนด้วยตัวข้าพเจ้าเอง</w:t>
            </w:r>
          </w:p>
          <w:p w:rsidR="00560770" w:rsidRDefault="0029434B" w:rsidP="0029434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</w:t>
            </w:r>
          </w:p>
          <w:p w:rsidR="00BE7057" w:rsidRDefault="00BE7057" w:rsidP="0029434B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E7057" w:rsidRDefault="00BE7057" w:rsidP="0029434B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E7057" w:rsidRDefault="00BE7057" w:rsidP="0029434B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E7057" w:rsidRDefault="00BE7057" w:rsidP="0029434B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E7057" w:rsidRDefault="00BE7057" w:rsidP="0029434B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9434B" w:rsidRPr="00560770" w:rsidRDefault="0029434B" w:rsidP="0029434B">
            <w:pPr>
              <w:pStyle w:val="NoSpacing"/>
              <w:jc w:val="both"/>
              <w:rPr>
                <w:rFonts w:asciiTheme="minorBidi" w:hAnsiTheme="minorBidi"/>
                <w:sz w:val="28"/>
              </w:rPr>
            </w:pPr>
            <w:r w:rsidRPr="00560770">
              <w:rPr>
                <w:rFonts w:hint="cs"/>
                <w:sz w:val="28"/>
                <w:cs/>
              </w:rPr>
              <w:lastRenderedPageBreak/>
              <w:t xml:space="preserve">    </w:t>
            </w:r>
            <w:r w:rsidR="00560770" w:rsidRPr="00560770">
              <w:rPr>
                <w:rFonts w:cs="Angsana New"/>
                <w:sz w:val="28"/>
                <w:cs/>
              </w:rPr>
              <w:t xml:space="preserve">      </w:t>
            </w:r>
            <w:r w:rsidRPr="00560770">
              <w:rPr>
                <w:rFonts w:hint="cs"/>
                <w:sz w:val="28"/>
                <w:cs/>
              </w:rPr>
              <w:t xml:space="preserve"> 4.</w:t>
            </w:r>
            <w:r w:rsidRPr="00560770">
              <w:rPr>
                <w:sz w:val="28"/>
                <w:cs/>
              </w:rPr>
              <w:t xml:space="preserve">ในกรณีที่ข้าพเจ้าเลือกลงทุนในนโยบายการลงทุน / แผนการลงทุนที่มีระดับความเสี่ยงสูงหรือต่ำกว่าระดับความเสี่ยงที่ข้าพเจ้ารับได้ </w:t>
            </w:r>
            <w:r w:rsidRPr="00560770">
              <w:rPr>
                <w:rFonts w:ascii="Angsana New" w:hAnsi="Angsana New"/>
                <w:sz w:val="28"/>
                <w:cs/>
              </w:rPr>
              <w:t>หรือกรณีที่ข้าพเจ้าเลือกลงทุนในนโยบายการลงทุนที่มีการลงทุนในต่างประเทศ  ซึ่งมีความเสี่ยงจากอัตราแลกเปลี่ยน</w:t>
            </w:r>
            <w:r w:rsidRPr="00560770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560770">
              <w:rPr>
                <w:sz w:val="28"/>
                <w:cs/>
              </w:rPr>
              <w:t>เมื่อพิจารณาตามข้อมูลในแบบประเมินความเสี่ยงแล้ว ข้าพเจ้าขอยืนยันว่าได้รับทราบคำเตือนซึ่งบริษัทจัดการจัดเตรียมไว้ให้แล้วและตกลงยอมรับความเสี่ยงที่อาจจะเกิดขึ้น และขอยืนยันว่าข้าพเจ้ามีความประสงค์จะลงทุนตามนโยบายการลงทุน / แผนการลงทุน ตามที่ข้าพเจ้าได้กำหนดไว้ข้างต้น</w:t>
            </w:r>
          </w:p>
          <w:p w:rsidR="0029434B" w:rsidRPr="0029434B" w:rsidRDefault="0029434B" w:rsidP="0029434B">
            <w:pPr>
              <w:pStyle w:val="NoSpacing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9434B" w:rsidRPr="00F125E3" w:rsidRDefault="0029434B" w:rsidP="00CB0DEB">
            <w:pPr>
              <w:pStyle w:val="NoSpacing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CB0DEB" w:rsidRPr="009320E3" w:rsidRDefault="00467006" w:rsidP="00467006">
            <w:pPr>
              <w:pStyle w:val="NoSpacing"/>
              <w:tabs>
                <w:tab w:val="left" w:pos="9782"/>
              </w:tabs>
              <w:jc w:val="both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ab/>
            </w:r>
          </w:p>
          <w:p w:rsidR="00CB0DEB" w:rsidRPr="00560770" w:rsidRDefault="0029434B" w:rsidP="00CB0DEB">
            <w:pPr>
              <w:pStyle w:val="NoSpacing"/>
              <w:jc w:val="center"/>
              <w:rPr>
                <w:rFonts w:asciiTheme="minorBidi" w:hAnsiTheme="minorBidi"/>
                <w:sz w:val="28"/>
                <w:cs/>
              </w:rPr>
            </w:pPr>
            <w:r w:rsidRPr="00560770">
              <w:rPr>
                <w:rFonts w:asciiTheme="minorBidi" w:hAnsiTheme="minorBidi" w:hint="cs"/>
                <w:sz w:val="28"/>
                <w:cs/>
              </w:rPr>
              <w:t xml:space="preserve">                                              </w:t>
            </w:r>
            <w:r w:rsidR="00560770">
              <w:rPr>
                <w:rFonts w:asciiTheme="minorBidi" w:hAnsiTheme="minorBidi" w:hint="cs"/>
                <w:sz w:val="28"/>
                <w:cs/>
              </w:rPr>
              <w:t xml:space="preserve">                          </w:t>
            </w:r>
            <w:r w:rsidR="00CB0DEB" w:rsidRPr="00560770">
              <w:rPr>
                <w:rFonts w:asciiTheme="minorBidi" w:hAnsiTheme="minorBidi"/>
                <w:sz w:val="28"/>
                <w:cs/>
              </w:rPr>
              <w:t>ลงชื่อ........................................................................................</w:t>
            </w:r>
            <w:r w:rsidR="00CB0DEB" w:rsidRPr="00560770">
              <w:rPr>
                <w:rFonts w:asciiTheme="minorBidi" w:hAnsiTheme="minorBidi" w:hint="cs"/>
                <w:sz w:val="28"/>
                <w:cs/>
              </w:rPr>
              <w:t>..</w:t>
            </w:r>
            <w:r w:rsidR="00CB0DEB" w:rsidRPr="00560770">
              <w:rPr>
                <w:rFonts w:asciiTheme="minorBidi" w:hAnsiTheme="minorBidi"/>
                <w:sz w:val="28"/>
                <w:cs/>
              </w:rPr>
              <w:t>.........สมาชิกกองทุน</w:t>
            </w:r>
          </w:p>
          <w:p w:rsidR="00560770" w:rsidRDefault="00CB0DEB" w:rsidP="00CB0DEB">
            <w:pPr>
              <w:pStyle w:val="NoSpacing"/>
              <w:rPr>
                <w:rFonts w:asciiTheme="minorBidi" w:hAnsiTheme="minorBidi"/>
                <w:sz w:val="28"/>
              </w:rPr>
            </w:pPr>
            <w:r w:rsidRPr="00560770">
              <w:rPr>
                <w:rFonts w:asciiTheme="minorBidi" w:hAnsiTheme="minorBidi"/>
                <w:sz w:val="28"/>
                <w:cs/>
              </w:rPr>
              <w:t xml:space="preserve">                                              </w:t>
            </w:r>
            <w:r w:rsidRPr="00560770">
              <w:rPr>
                <w:rFonts w:asciiTheme="minorBidi" w:hAnsiTheme="minorBidi" w:hint="cs"/>
                <w:sz w:val="28"/>
                <w:cs/>
              </w:rPr>
              <w:tab/>
            </w:r>
            <w:r w:rsidRPr="00560770">
              <w:rPr>
                <w:rFonts w:asciiTheme="minorBidi" w:hAnsiTheme="minorBidi"/>
                <w:sz w:val="28"/>
                <w:cs/>
              </w:rPr>
              <w:tab/>
            </w:r>
            <w:r w:rsidR="0029434B" w:rsidRPr="00560770">
              <w:rPr>
                <w:rFonts w:asciiTheme="minorBidi" w:hAnsiTheme="minorBidi" w:hint="cs"/>
                <w:sz w:val="28"/>
                <w:cs/>
              </w:rPr>
              <w:t xml:space="preserve">                                    </w:t>
            </w:r>
            <w:r w:rsidR="00560770">
              <w:rPr>
                <w:rFonts w:asciiTheme="minorBidi" w:hAnsiTheme="minorBidi" w:cs="Cordia New"/>
                <w:sz w:val="28"/>
                <w:cs/>
              </w:rPr>
              <w:t xml:space="preserve">                        </w:t>
            </w:r>
          </w:p>
          <w:p w:rsidR="00CB0DEB" w:rsidRPr="00560770" w:rsidRDefault="00560770" w:rsidP="00CB0DEB">
            <w:pPr>
              <w:pStyle w:val="NoSpacing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                                                                                 </w:t>
            </w:r>
            <w:r w:rsidR="00CB0DEB" w:rsidRPr="00560770">
              <w:rPr>
                <w:rFonts w:asciiTheme="minorBidi" w:hAnsiTheme="minorBidi"/>
                <w:sz w:val="28"/>
                <w:cs/>
              </w:rPr>
              <w:t>(.................................................................................................)</w:t>
            </w:r>
          </w:p>
          <w:p w:rsidR="00560770" w:rsidRDefault="00560770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  <w:p w:rsidR="00FF2CF3" w:rsidRPr="00F125E3" w:rsidRDefault="00FF2CF3" w:rsidP="00CB0DEB">
            <w:pPr>
              <w:pStyle w:val="NoSpacing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0DEB" w:rsidRPr="00EF7F16" w:rsidTr="0029434B">
        <w:trPr>
          <w:trHeight w:val="2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EB" w:rsidRDefault="00CB0DEB" w:rsidP="00CB0DEB">
            <w:pPr>
              <w:pStyle w:val="NoSpacing"/>
              <w:rPr>
                <w:b/>
                <w:bCs/>
                <w:sz w:val="18"/>
                <w:szCs w:val="22"/>
                <w:u w:val="thick"/>
              </w:rPr>
            </w:pPr>
          </w:p>
          <w:p w:rsidR="00CB0DEB" w:rsidRPr="00560770" w:rsidRDefault="00CB0DEB" w:rsidP="00CB0DEB">
            <w:pPr>
              <w:pStyle w:val="NoSpacing"/>
              <w:rPr>
                <w:b/>
                <w:bCs/>
                <w:sz w:val="20"/>
                <w:szCs w:val="24"/>
                <w:u w:val="thick"/>
              </w:rPr>
            </w:pPr>
            <w:r w:rsidRPr="00560770">
              <w:rPr>
                <w:rFonts w:hint="cs"/>
                <w:b/>
                <w:bCs/>
                <w:sz w:val="20"/>
                <w:szCs w:val="24"/>
                <w:u w:val="thick"/>
                <w:cs/>
              </w:rPr>
              <w:t>ความเห็นของคณะกรรมการกองทุนผู้มีอำนาจลงนาม</w:t>
            </w:r>
          </w:p>
          <w:p w:rsidR="00CB0DEB" w:rsidRPr="00560770" w:rsidRDefault="00CB0DEB" w:rsidP="00CB0DEB">
            <w:pPr>
              <w:pStyle w:val="NoSpacing"/>
              <w:rPr>
                <w:sz w:val="20"/>
                <w:szCs w:val="24"/>
              </w:rPr>
            </w:pPr>
            <w:r w:rsidRPr="00560770">
              <w:rPr>
                <w:rFonts w:hint="cs"/>
                <w:sz w:val="20"/>
                <w:szCs w:val="24"/>
                <w:cs/>
              </w:rPr>
              <w:tab/>
            </w:r>
          </w:p>
          <w:p w:rsidR="00CB0DEB" w:rsidRPr="00560770" w:rsidRDefault="00416D05" w:rsidP="00CB0DEB">
            <w:pPr>
              <w:pStyle w:val="NoSpacing"/>
              <w:rPr>
                <w:sz w:val="24"/>
                <w:szCs w:val="32"/>
                <w:cs/>
              </w:rPr>
            </w:pPr>
            <w:sdt>
              <w:sdtPr>
                <w:rPr>
                  <w:rFonts w:hint="cs"/>
                  <w:sz w:val="20"/>
                  <w:szCs w:val="24"/>
                  <w:cs/>
                </w:rPr>
                <w:id w:val="844212194"/>
              </w:sdtPr>
              <w:sdtEndPr/>
              <w:sdtContent>
                <w:r w:rsidR="00CB0DEB" w:rsidRPr="00560770">
                  <w:rPr>
                    <w:rFonts w:ascii="MS Mincho" w:eastAsia="MS Mincho" w:hAnsi="MS Mincho" w:cs="Angsana New" w:hint="eastAsia"/>
                    <w:sz w:val="20"/>
                    <w:szCs w:val="24"/>
                    <w:cs/>
                  </w:rPr>
                  <w:t>☐</w:t>
                </w:r>
              </w:sdtContent>
            </w:sdt>
            <w:r w:rsidR="00CB0DEB" w:rsidRPr="00560770">
              <w:rPr>
                <w:rFonts w:hint="cs"/>
                <w:sz w:val="20"/>
                <w:szCs w:val="24"/>
                <w:cs/>
              </w:rPr>
              <w:t>อนุมัติการเปลี่ยนแปลงแผนการลงทุน</w:t>
            </w:r>
          </w:p>
          <w:p w:rsidR="00CB0DEB" w:rsidRPr="00560770" w:rsidRDefault="00416D05" w:rsidP="00CB0DEB">
            <w:pPr>
              <w:pStyle w:val="NoSpacing"/>
              <w:rPr>
                <w:sz w:val="20"/>
                <w:szCs w:val="24"/>
              </w:rPr>
            </w:pPr>
            <w:sdt>
              <w:sdtPr>
                <w:rPr>
                  <w:rFonts w:hint="cs"/>
                  <w:sz w:val="20"/>
                  <w:szCs w:val="24"/>
                  <w:u w:val="single"/>
                  <w:cs/>
                </w:rPr>
                <w:id w:val="1004938724"/>
              </w:sdtPr>
              <w:sdtEndPr/>
              <w:sdtContent>
                <w:r w:rsidR="00CB0DEB" w:rsidRPr="00560770">
                  <w:rPr>
                    <w:rFonts w:ascii="MS Mincho" w:eastAsia="MS Mincho" w:hAnsi="MS Mincho" w:cs="Angsana New" w:hint="eastAsia"/>
                    <w:sz w:val="20"/>
                    <w:szCs w:val="24"/>
                    <w:u w:val="single"/>
                    <w:cs/>
                  </w:rPr>
                  <w:t>☐</w:t>
                </w:r>
              </w:sdtContent>
            </w:sdt>
            <w:r w:rsidR="00CB0DEB" w:rsidRPr="00560770">
              <w:rPr>
                <w:rFonts w:hint="cs"/>
                <w:sz w:val="20"/>
                <w:szCs w:val="24"/>
                <w:u w:val="single"/>
                <w:cs/>
              </w:rPr>
              <w:t>ไม่อนุมัติ</w:t>
            </w:r>
            <w:r w:rsidR="00CB0DEB" w:rsidRPr="00560770">
              <w:rPr>
                <w:rFonts w:hint="cs"/>
                <w:sz w:val="20"/>
                <w:szCs w:val="24"/>
                <w:cs/>
              </w:rPr>
              <w:t xml:space="preserve">  การเปลี่ยนแปลงแผนการลงทุน</w:t>
            </w:r>
          </w:p>
          <w:p w:rsidR="00CB0DEB" w:rsidRPr="00560770" w:rsidRDefault="00CB0DEB" w:rsidP="00CB0DEB">
            <w:pPr>
              <w:rPr>
                <w:sz w:val="20"/>
                <w:szCs w:val="24"/>
              </w:rPr>
            </w:pPr>
            <w:r w:rsidRPr="00560770">
              <w:rPr>
                <w:sz w:val="20"/>
                <w:szCs w:val="24"/>
                <w:cs/>
              </w:rPr>
              <w:tab/>
            </w:r>
            <w:r w:rsidRPr="00560770">
              <w:rPr>
                <w:rFonts w:hint="cs"/>
                <w:sz w:val="20"/>
                <w:szCs w:val="24"/>
                <w:cs/>
              </w:rPr>
              <w:t>โปรดระบุเหตุผล..........................................................................................................</w:t>
            </w:r>
          </w:p>
          <w:p w:rsidR="00CB0DEB" w:rsidRDefault="00CB0DEB" w:rsidP="00CB0DEB">
            <w:pPr>
              <w:rPr>
                <w:cs/>
              </w:rPr>
            </w:pPr>
            <w:r w:rsidRPr="00560770"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DEB" w:rsidRPr="00C023CB" w:rsidRDefault="00CB0DEB" w:rsidP="00CB0DEB">
            <w:pPr>
              <w:jc w:val="center"/>
              <w:rPr>
                <w:rFonts w:asciiTheme="minorBidi" w:hAnsiTheme="minorBidi"/>
              </w:rPr>
            </w:pPr>
          </w:p>
          <w:p w:rsidR="00CB0DEB" w:rsidRDefault="00CB0DEB" w:rsidP="00CB0DEB">
            <w:pPr>
              <w:jc w:val="center"/>
              <w:rPr>
                <w:rFonts w:asciiTheme="minorBidi" w:hAnsiTheme="minorBidi"/>
              </w:rPr>
            </w:pPr>
            <w:r w:rsidRPr="00C023CB">
              <w:rPr>
                <w:rFonts w:asciiTheme="minorBidi" w:hAnsiTheme="minorBidi"/>
                <w:cs/>
              </w:rPr>
              <w:t xml:space="preserve">.......................................................................................  </w:t>
            </w:r>
            <w:r>
              <w:rPr>
                <w:rFonts w:asciiTheme="minorBidi" w:hAnsiTheme="minorBidi" w:hint="cs"/>
                <w:cs/>
              </w:rPr>
              <w:t>(</w:t>
            </w:r>
            <w:r w:rsidRPr="00C023CB">
              <w:rPr>
                <w:rFonts w:asciiTheme="minorBidi" w:hAnsiTheme="minorBidi"/>
                <w:cs/>
              </w:rPr>
              <w:t>..............................................................................)</w:t>
            </w:r>
          </w:p>
          <w:p w:rsidR="00DB6921" w:rsidRPr="00DB6921" w:rsidRDefault="00DB6921" w:rsidP="00DB692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DB6921">
              <w:rPr>
                <w:rFonts w:asciiTheme="minorBidi" w:hAnsiTheme="minorBidi"/>
                <w:sz w:val="28"/>
                <w:cs/>
              </w:rPr>
              <w:t>กรรมการ</w:t>
            </w:r>
            <w:r w:rsidRPr="00DB6921">
              <w:rPr>
                <w:rFonts w:asciiTheme="minorBidi" w:hAnsiTheme="minorBidi" w:cs="Cordia New"/>
                <w:sz w:val="28"/>
                <w:cs/>
              </w:rPr>
              <w:t>/</w:t>
            </w:r>
            <w:r w:rsidRPr="00DB6921">
              <w:rPr>
                <w:rFonts w:asciiTheme="minorBidi" w:hAnsiTheme="minorBidi"/>
                <w:sz w:val="28"/>
                <w:cs/>
              </w:rPr>
              <w:t>ผู้รับมอบอำนาจ ลงนามรับรอง</w:t>
            </w:r>
          </w:p>
          <w:p w:rsidR="00CB0DEB" w:rsidRPr="00633F77" w:rsidRDefault="00CB0DEB" w:rsidP="00CB0DEB">
            <w:pPr>
              <w:jc w:val="center"/>
              <w:rPr>
                <w:rFonts w:ascii="Cordia New" w:hAnsi="Cordia New" w:cs="Cordia New"/>
              </w:rPr>
            </w:pPr>
            <w:r w:rsidRPr="00C023CB">
              <w:rPr>
                <w:rFonts w:asciiTheme="minorBidi" w:eastAsia="Times New Roman" w:hAnsiTheme="minorBidi"/>
                <w:sz w:val="24"/>
                <w:cs/>
              </w:rPr>
              <w:t>วันที่............./.................../..................</w:t>
            </w:r>
          </w:p>
        </w:tc>
      </w:tr>
    </w:tbl>
    <w:p w:rsidR="002C1281" w:rsidRDefault="002C1281" w:rsidP="00EC6B4F">
      <w:pPr>
        <w:rPr>
          <w:cs/>
        </w:rPr>
      </w:pPr>
    </w:p>
    <w:sectPr w:rsidR="002C1281" w:rsidSect="00EC6B4F">
      <w:headerReference w:type="default" r:id="rId8"/>
      <w:pgSz w:w="11907" w:h="16839" w:code="9"/>
      <w:pgMar w:top="432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05" w:rsidRDefault="00416D05" w:rsidP="007D4F7E">
      <w:pPr>
        <w:spacing w:after="0" w:line="240" w:lineRule="auto"/>
      </w:pPr>
      <w:r>
        <w:separator/>
      </w:r>
    </w:p>
  </w:endnote>
  <w:endnote w:type="continuationSeparator" w:id="0">
    <w:p w:rsidR="00416D05" w:rsidRDefault="00416D05" w:rsidP="007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05" w:rsidRDefault="00416D05" w:rsidP="007D4F7E">
      <w:pPr>
        <w:spacing w:after="0" w:line="240" w:lineRule="auto"/>
      </w:pPr>
      <w:r>
        <w:separator/>
      </w:r>
    </w:p>
  </w:footnote>
  <w:footnote w:type="continuationSeparator" w:id="0">
    <w:p w:rsidR="00416D05" w:rsidRDefault="00416D05" w:rsidP="007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DE" w:rsidRPr="003A0DFA" w:rsidRDefault="006824DE" w:rsidP="007D4F7E">
    <w:pPr>
      <w:pStyle w:val="Header"/>
      <w:jc w:val="right"/>
      <w:rPr>
        <w:b/>
        <w:bCs/>
      </w:rPr>
    </w:pPr>
    <w:r>
      <w:rPr>
        <w:b/>
        <w:bCs/>
      </w:rPr>
      <w:t>Provident Fund</w:t>
    </w:r>
    <w:r>
      <w:rPr>
        <w:rFonts w:hint="cs"/>
        <w:b/>
        <w:bCs/>
        <w:cs/>
      </w:rPr>
      <w:t xml:space="preserve"> </w:t>
    </w:r>
    <w:r>
      <w:rPr>
        <w:b/>
        <w:bCs/>
      </w:rPr>
      <w:t>Form</w:t>
    </w:r>
    <w:r w:rsidRPr="007D4F7E">
      <w:rPr>
        <w:rFonts w:cs="Angsana New"/>
        <w:b/>
        <w:bCs/>
        <w:szCs w:val="22"/>
        <w:cs/>
      </w:rPr>
      <w:t>:</w:t>
    </w:r>
    <w:r>
      <w:rPr>
        <w:b/>
        <w:bCs/>
      </w:rPr>
      <w:t xml:space="preserve"> KA</w:t>
    </w:r>
    <w:r>
      <w:rPr>
        <w:rFonts w:cs="Angsana New"/>
        <w:b/>
        <w:bCs/>
        <w:szCs w:val="22"/>
        <w:cs/>
      </w:rPr>
      <w:t>-</w:t>
    </w:r>
    <w:r w:rsidRPr="007D4F7E">
      <w:rPr>
        <w:b/>
        <w:bCs/>
      </w:rPr>
      <w:t>FE</w:t>
    </w:r>
    <w:r>
      <w:rPr>
        <w:rFonts w:cs="Angsana New"/>
        <w:b/>
        <w:bCs/>
        <w:szCs w:val="22"/>
        <w:cs/>
      </w:rPr>
      <w:t xml:space="preserve"> </w:t>
    </w:r>
    <w:r w:rsidR="00A82595">
      <w:rPr>
        <w:b/>
        <w:bCs/>
      </w:rPr>
      <w:t>M</w:t>
    </w:r>
    <w:r>
      <w:rPr>
        <w:b/>
        <w:bCs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06C"/>
    <w:multiLevelType w:val="hybridMultilevel"/>
    <w:tmpl w:val="A57AD4FA"/>
    <w:lvl w:ilvl="0" w:tplc="F8DE259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auto"/>
        <w:sz w:val="28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F5D2F"/>
    <w:multiLevelType w:val="hybridMultilevel"/>
    <w:tmpl w:val="4A7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E"/>
    <w:rsid w:val="000059B4"/>
    <w:rsid w:val="00006B70"/>
    <w:rsid w:val="00030D70"/>
    <w:rsid w:val="00055A8B"/>
    <w:rsid w:val="00056DFA"/>
    <w:rsid w:val="00060EAB"/>
    <w:rsid w:val="00074402"/>
    <w:rsid w:val="0008229C"/>
    <w:rsid w:val="001105DB"/>
    <w:rsid w:val="00141040"/>
    <w:rsid w:val="00155CF9"/>
    <w:rsid w:val="00173096"/>
    <w:rsid w:val="00177247"/>
    <w:rsid w:val="001854A0"/>
    <w:rsid w:val="001B2670"/>
    <w:rsid w:val="00210056"/>
    <w:rsid w:val="00230E22"/>
    <w:rsid w:val="00265E11"/>
    <w:rsid w:val="00271FB1"/>
    <w:rsid w:val="002941F6"/>
    <w:rsid w:val="0029434B"/>
    <w:rsid w:val="00295017"/>
    <w:rsid w:val="002A3D88"/>
    <w:rsid w:val="002B4669"/>
    <w:rsid w:val="002B5B8D"/>
    <w:rsid w:val="002B7EC0"/>
    <w:rsid w:val="002C1281"/>
    <w:rsid w:val="002E17C8"/>
    <w:rsid w:val="002F1857"/>
    <w:rsid w:val="00321FEB"/>
    <w:rsid w:val="00346737"/>
    <w:rsid w:val="00352C9A"/>
    <w:rsid w:val="00373EBF"/>
    <w:rsid w:val="00390C43"/>
    <w:rsid w:val="003A0DFA"/>
    <w:rsid w:val="003E2138"/>
    <w:rsid w:val="003E701B"/>
    <w:rsid w:val="003F01C3"/>
    <w:rsid w:val="00416D05"/>
    <w:rsid w:val="004209D7"/>
    <w:rsid w:val="00442ACB"/>
    <w:rsid w:val="00445232"/>
    <w:rsid w:val="00447978"/>
    <w:rsid w:val="00460F9B"/>
    <w:rsid w:val="00467006"/>
    <w:rsid w:val="0047096E"/>
    <w:rsid w:val="0047557A"/>
    <w:rsid w:val="00485FF8"/>
    <w:rsid w:val="00493D53"/>
    <w:rsid w:val="0049515F"/>
    <w:rsid w:val="004C25DD"/>
    <w:rsid w:val="004E3BCE"/>
    <w:rsid w:val="00513A33"/>
    <w:rsid w:val="00523FB2"/>
    <w:rsid w:val="00560770"/>
    <w:rsid w:val="00560B03"/>
    <w:rsid w:val="005630CA"/>
    <w:rsid w:val="00597EB0"/>
    <w:rsid w:val="005A144E"/>
    <w:rsid w:val="005D0195"/>
    <w:rsid w:val="005E3D89"/>
    <w:rsid w:val="005E6AB0"/>
    <w:rsid w:val="005F62FB"/>
    <w:rsid w:val="005F723C"/>
    <w:rsid w:val="00621C4B"/>
    <w:rsid w:val="00632FBC"/>
    <w:rsid w:val="00633F77"/>
    <w:rsid w:val="00664DF2"/>
    <w:rsid w:val="006824DE"/>
    <w:rsid w:val="00690197"/>
    <w:rsid w:val="006A5206"/>
    <w:rsid w:val="006A7D77"/>
    <w:rsid w:val="006D52BC"/>
    <w:rsid w:val="006F2C89"/>
    <w:rsid w:val="0075216F"/>
    <w:rsid w:val="00776C81"/>
    <w:rsid w:val="007A572B"/>
    <w:rsid w:val="007D1F18"/>
    <w:rsid w:val="007D4F7E"/>
    <w:rsid w:val="007E0907"/>
    <w:rsid w:val="007E4B56"/>
    <w:rsid w:val="007E5513"/>
    <w:rsid w:val="008060A4"/>
    <w:rsid w:val="00817108"/>
    <w:rsid w:val="00820D3B"/>
    <w:rsid w:val="00827AB4"/>
    <w:rsid w:val="0085052E"/>
    <w:rsid w:val="0085204A"/>
    <w:rsid w:val="008564BA"/>
    <w:rsid w:val="00874ACB"/>
    <w:rsid w:val="00892C5C"/>
    <w:rsid w:val="008B3BA3"/>
    <w:rsid w:val="008C0B54"/>
    <w:rsid w:val="008C7A83"/>
    <w:rsid w:val="00922D6B"/>
    <w:rsid w:val="009320E3"/>
    <w:rsid w:val="009431C8"/>
    <w:rsid w:val="00955226"/>
    <w:rsid w:val="00962566"/>
    <w:rsid w:val="009929CE"/>
    <w:rsid w:val="0099791F"/>
    <w:rsid w:val="009E30F8"/>
    <w:rsid w:val="00A046C1"/>
    <w:rsid w:val="00A05748"/>
    <w:rsid w:val="00A1607A"/>
    <w:rsid w:val="00A1691E"/>
    <w:rsid w:val="00A316D1"/>
    <w:rsid w:val="00A404BF"/>
    <w:rsid w:val="00A80806"/>
    <w:rsid w:val="00A82595"/>
    <w:rsid w:val="00AC221D"/>
    <w:rsid w:val="00AF2A14"/>
    <w:rsid w:val="00B026C7"/>
    <w:rsid w:val="00B42F33"/>
    <w:rsid w:val="00B51F25"/>
    <w:rsid w:val="00B73DBB"/>
    <w:rsid w:val="00B7654E"/>
    <w:rsid w:val="00B9499A"/>
    <w:rsid w:val="00B959FB"/>
    <w:rsid w:val="00B95E5F"/>
    <w:rsid w:val="00BE7057"/>
    <w:rsid w:val="00C023CB"/>
    <w:rsid w:val="00C035D0"/>
    <w:rsid w:val="00C17E05"/>
    <w:rsid w:val="00C23A63"/>
    <w:rsid w:val="00C24135"/>
    <w:rsid w:val="00C5551F"/>
    <w:rsid w:val="00C729BF"/>
    <w:rsid w:val="00C82047"/>
    <w:rsid w:val="00C827AF"/>
    <w:rsid w:val="00C86F18"/>
    <w:rsid w:val="00C936B4"/>
    <w:rsid w:val="00CA5E47"/>
    <w:rsid w:val="00CB0DEB"/>
    <w:rsid w:val="00CB4B50"/>
    <w:rsid w:val="00CC1221"/>
    <w:rsid w:val="00CE1F96"/>
    <w:rsid w:val="00CF67A7"/>
    <w:rsid w:val="00D019F8"/>
    <w:rsid w:val="00D24168"/>
    <w:rsid w:val="00D44F2F"/>
    <w:rsid w:val="00D63D99"/>
    <w:rsid w:val="00D70F11"/>
    <w:rsid w:val="00D91375"/>
    <w:rsid w:val="00DB1F98"/>
    <w:rsid w:val="00DB6921"/>
    <w:rsid w:val="00DC3B16"/>
    <w:rsid w:val="00DF49E2"/>
    <w:rsid w:val="00DF64E1"/>
    <w:rsid w:val="00E16386"/>
    <w:rsid w:val="00E2074F"/>
    <w:rsid w:val="00E422B1"/>
    <w:rsid w:val="00E43DE7"/>
    <w:rsid w:val="00E44656"/>
    <w:rsid w:val="00E648D3"/>
    <w:rsid w:val="00E72D1B"/>
    <w:rsid w:val="00E74FB3"/>
    <w:rsid w:val="00EC2619"/>
    <w:rsid w:val="00EC6B4F"/>
    <w:rsid w:val="00EF7F16"/>
    <w:rsid w:val="00F125E3"/>
    <w:rsid w:val="00F20079"/>
    <w:rsid w:val="00F2773B"/>
    <w:rsid w:val="00F671F9"/>
    <w:rsid w:val="00FA70D1"/>
    <w:rsid w:val="00FA760A"/>
    <w:rsid w:val="00FC27F2"/>
    <w:rsid w:val="00FD171A"/>
    <w:rsid w:val="00FD2D65"/>
    <w:rsid w:val="00F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3A94FD"/>
  <w15:docId w15:val="{F1AC78CA-6E08-4BB6-AB80-0F7BDB9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4F7E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7E"/>
  </w:style>
  <w:style w:type="paragraph" w:styleId="Footer">
    <w:name w:val="footer"/>
    <w:basedOn w:val="Normal"/>
    <w:link w:val="FooterChar"/>
    <w:uiPriority w:val="99"/>
    <w:unhideWhenUsed/>
    <w:rsid w:val="007D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7E"/>
  </w:style>
  <w:style w:type="character" w:customStyle="1" w:styleId="Heading1Char">
    <w:name w:val="Heading 1 Char"/>
    <w:basedOn w:val="DefaultParagraphFont"/>
    <w:link w:val="Heading1"/>
    <w:rsid w:val="007D4F7E"/>
    <w:rPr>
      <w:rFonts w:ascii="Cordia New" w:eastAsia="Times New Roman" w:hAnsi="Cordia New" w:cs="Cordia New"/>
      <w:sz w:val="30"/>
      <w:szCs w:val="30"/>
    </w:rPr>
  </w:style>
  <w:style w:type="paragraph" w:styleId="NoSpacing">
    <w:name w:val="No Spacing"/>
    <w:uiPriority w:val="1"/>
    <w:qFormat/>
    <w:rsid w:val="007D4F7E"/>
    <w:pPr>
      <w:spacing w:after="0" w:line="240" w:lineRule="auto"/>
    </w:pPr>
  </w:style>
  <w:style w:type="table" w:styleId="TableGrid">
    <w:name w:val="Table Grid"/>
    <w:basedOn w:val="TableNormal"/>
    <w:uiPriority w:val="59"/>
    <w:rsid w:val="005E3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C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F2C89"/>
    <w:rPr>
      <w:color w:val="808080"/>
    </w:rPr>
  </w:style>
  <w:style w:type="paragraph" w:styleId="ListParagraph">
    <w:name w:val="List Paragraph"/>
    <w:basedOn w:val="Normal"/>
    <w:uiPriority w:val="34"/>
    <w:qFormat/>
    <w:rsid w:val="00BE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9F5F-D5B8-4635-87FF-97D70AA9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peerapol</dc:creator>
  <cp:lastModifiedBy>Helpdesk</cp:lastModifiedBy>
  <cp:revision>4</cp:revision>
  <cp:lastPrinted>2021-03-03T07:41:00Z</cp:lastPrinted>
  <dcterms:created xsi:type="dcterms:W3CDTF">2021-03-03T07:53:00Z</dcterms:created>
  <dcterms:modified xsi:type="dcterms:W3CDTF">2024-10-11T07:43:00Z</dcterms:modified>
</cp:coreProperties>
</file>